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3" w:rsidRDefault="009D195A">
      <w:pPr>
        <w:rPr>
          <w:b/>
          <w:sz w:val="24"/>
          <w:szCs w:val="24"/>
        </w:rPr>
      </w:pPr>
      <w:r w:rsidRPr="009D195A">
        <w:rPr>
          <w:b/>
          <w:sz w:val="24"/>
          <w:szCs w:val="24"/>
        </w:rPr>
        <w:t>C</w:t>
      </w:r>
      <w:r w:rsidR="00A33EAD">
        <w:rPr>
          <w:b/>
          <w:sz w:val="24"/>
          <w:szCs w:val="24"/>
        </w:rPr>
        <w:t xml:space="preserve">entralized </w:t>
      </w:r>
      <w:r w:rsidRPr="009D195A">
        <w:rPr>
          <w:b/>
          <w:sz w:val="24"/>
          <w:szCs w:val="24"/>
        </w:rPr>
        <w:t>T</w:t>
      </w:r>
      <w:r w:rsidR="00A33EAD">
        <w:rPr>
          <w:b/>
          <w:sz w:val="24"/>
          <w:szCs w:val="24"/>
        </w:rPr>
        <w:t xml:space="preserve">utoring </w:t>
      </w:r>
      <w:r w:rsidRPr="009D195A">
        <w:rPr>
          <w:b/>
          <w:sz w:val="24"/>
          <w:szCs w:val="24"/>
        </w:rPr>
        <w:t>C</w:t>
      </w:r>
      <w:r w:rsidR="00A33EAD">
        <w:rPr>
          <w:b/>
          <w:sz w:val="24"/>
          <w:szCs w:val="24"/>
        </w:rPr>
        <w:t>enter</w:t>
      </w:r>
      <w:r w:rsidRPr="009D195A">
        <w:rPr>
          <w:b/>
          <w:sz w:val="24"/>
          <w:szCs w:val="24"/>
        </w:rPr>
        <w:t xml:space="preserve"> – </w:t>
      </w:r>
      <w:r w:rsidR="00300A40">
        <w:rPr>
          <w:b/>
          <w:sz w:val="24"/>
          <w:szCs w:val="24"/>
        </w:rPr>
        <w:t>April 1, 2020</w:t>
      </w:r>
      <w:bookmarkStart w:id="0" w:name="_GoBack"/>
      <w:bookmarkEnd w:id="0"/>
    </w:p>
    <w:p w:rsidR="009D195A" w:rsidRDefault="009D195A" w:rsidP="009D1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Procedures and Policies:</w:t>
      </w:r>
    </w:p>
    <w:p w:rsidR="009D195A" w:rsidRDefault="009D195A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195A">
        <w:rPr>
          <w:sz w:val="24"/>
          <w:szCs w:val="24"/>
        </w:rPr>
        <w:t>The Centralized Tutor</w:t>
      </w:r>
      <w:r>
        <w:rPr>
          <w:sz w:val="24"/>
          <w:szCs w:val="24"/>
        </w:rPr>
        <w:t>i</w:t>
      </w:r>
      <w:r w:rsidRPr="009D195A">
        <w:rPr>
          <w:sz w:val="24"/>
          <w:szCs w:val="24"/>
        </w:rPr>
        <w:t>ng Center</w:t>
      </w:r>
      <w:r>
        <w:rPr>
          <w:sz w:val="24"/>
          <w:szCs w:val="24"/>
        </w:rPr>
        <w:t xml:space="preserve"> is an all-Compass department.  Students can make appointments by logging in to Comp</w:t>
      </w:r>
      <w:r w:rsidR="00F46A7B">
        <w:rPr>
          <w:sz w:val="24"/>
          <w:szCs w:val="24"/>
        </w:rPr>
        <w:t>a</w:t>
      </w:r>
      <w:r>
        <w:rPr>
          <w:sz w:val="24"/>
          <w:szCs w:val="24"/>
        </w:rPr>
        <w:t>ss and searching for a tutor with mutually convenient hours for the course that they need assistance.</w:t>
      </w:r>
    </w:p>
    <w:p w:rsidR="009D195A" w:rsidRDefault="009D195A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“Sign-up” hours will be used for electronic appointments via Skype</w:t>
      </w:r>
      <w:r w:rsidR="00300A40">
        <w:rPr>
          <w:sz w:val="24"/>
          <w:szCs w:val="24"/>
        </w:rPr>
        <w:t>, Zoom,</w:t>
      </w:r>
      <w:r>
        <w:rPr>
          <w:sz w:val="24"/>
          <w:szCs w:val="24"/>
        </w:rPr>
        <w:t xml:space="preserve"> or similar option.</w:t>
      </w:r>
    </w:p>
    <w:p w:rsidR="009D195A" w:rsidRDefault="009D195A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“Walk-in” hours will be used for tutors to take emails in order to answer quick questions. </w:t>
      </w:r>
    </w:p>
    <w:p w:rsidR="009D195A" w:rsidRDefault="009D195A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A33EAD">
        <w:rPr>
          <w:sz w:val="24"/>
          <w:szCs w:val="24"/>
        </w:rPr>
        <w:t>should</w:t>
      </w:r>
      <w:r>
        <w:rPr>
          <w:sz w:val="24"/>
          <w:szCs w:val="24"/>
        </w:rPr>
        <w:t xml:space="preserve"> email </w:t>
      </w:r>
      <w:hyperlink r:id="rId5" w:history="1">
        <w:r w:rsidRPr="00C9488E">
          <w:rPr>
            <w:rStyle w:val="Hyperlink"/>
            <w:sz w:val="24"/>
            <w:szCs w:val="24"/>
          </w:rPr>
          <w:t>ctctutor@hartford.edu</w:t>
        </w:r>
      </w:hyperlink>
      <w:r>
        <w:rPr>
          <w:sz w:val="24"/>
          <w:szCs w:val="24"/>
        </w:rPr>
        <w:t xml:space="preserve"> with inquiries</w:t>
      </w:r>
      <w:r w:rsidR="00A33EAD">
        <w:rPr>
          <w:sz w:val="24"/>
          <w:szCs w:val="24"/>
        </w:rPr>
        <w:t xml:space="preserve">, </w:t>
      </w:r>
      <w:r>
        <w:rPr>
          <w:sz w:val="24"/>
          <w:szCs w:val="24"/>
        </w:rPr>
        <w:t>to request an appointment</w:t>
      </w:r>
      <w:r w:rsidR="00A33EAD">
        <w:rPr>
          <w:sz w:val="24"/>
          <w:szCs w:val="24"/>
        </w:rPr>
        <w:t>, and for further information</w:t>
      </w:r>
      <w:r>
        <w:rPr>
          <w:sz w:val="24"/>
          <w:szCs w:val="24"/>
        </w:rPr>
        <w:t>.</w:t>
      </w:r>
    </w:p>
    <w:p w:rsidR="00300A40" w:rsidRDefault="00300A40" w:rsidP="00300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CTC info is available online under the auspices of the CSS, and it will be updated as needed.</w:t>
      </w:r>
    </w:p>
    <w:p w:rsidR="009B4C68" w:rsidRDefault="009B4C68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Assistance is available for general writing and content in the disciplines (Math, Bio,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, Physics, Engineering, </w:t>
      </w:r>
      <w:r w:rsidR="00300A40">
        <w:rPr>
          <w:sz w:val="24"/>
          <w:szCs w:val="24"/>
        </w:rPr>
        <w:t>and many others</w:t>
      </w:r>
      <w:r>
        <w:rPr>
          <w:sz w:val="24"/>
          <w:szCs w:val="24"/>
        </w:rPr>
        <w:t>)</w:t>
      </w:r>
    </w:p>
    <w:p w:rsidR="00F46A7B" w:rsidRDefault="00F46A7B" w:rsidP="009D1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PSWs (Peer Support Workshops) that are attached to designated math, chemistry, genetics classes will proceed as scheduled. The CTC TA</w:t>
      </w:r>
      <w:r w:rsidR="00810BB5">
        <w:rPr>
          <w:sz w:val="24"/>
          <w:szCs w:val="24"/>
        </w:rPr>
        <w:t>s</w:t>
      </w:r>
      <w:r>
        <w:rPr>
          <w:sz w:val="24"/>
          <w:szCs w:val="24"/>
        </w:rPr>
        <w:t xml:space="preserve"> will utilize Skype</w:t>
      </w:r>
      <w:r w:rsidR="00300A40">
        <w:rPr>
          <w:sz w:val="24"/>
          <w:szCs w:val="24"/>
        </w:rPr>
        <w:t>, Zoom,</w:t>
      </w:r>
      <w:r>
        <w:rPr>
          <w:sz w:val="24"/>
          <w:szCs w:val="24"/>
        </w:rPr>
        <w:t xml:space="preserve"> or a similar platform. </w:t>
      </w:r>
    </w:p>
    <w:p w:rsidR="00300A40" w:rsidRDefault="00300A40" w:rsidP="009D195A">
      <w:pPr>
        <w:rPr>
          <w:b/>
          <w:sz w:val="24"/>
          <w:szCs w:val="24"/>
        </w:rPr>
      </w:pPr>
    </w:p>
    <w:p w:rsidR="009D195A" w:rsidRPr="009D195A" w:rsidRDefault="00D477C4" w:rsidP="009D1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  <w:r w:rsidR="009D195A" w:rsidRPr="009D195A">
        <w:rPr>
          <w:b/>
          <w:sz w:val="24"/>
          <w:szCs w:val="24"/>
        </w:rPr>
        <w:t>:</w:t>
      </w:r>
    </w:p>
    <w:p w:rsidR="009D195A" w:rsidRDefault="00D477C4" w:rsidP="00300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Nearly 70 undergraduate and graduate peer tutors are on board to deliver fully online academic support services in the we</w:t>
      </w:r>
      <w:r w:rsidR="009B4C68">
        <w:rPr>
          <w:sz w:val="24"/>
          <w:szCs w:val="24"/>
        </w:rPr>
        <w:t>eks ahead</w:t>
      </w:r>
      <w:r w:rsidR="009D195A">
        <w:rPr>
          <w:sz w:val="24"/>
          <w:szCs w:val="24"/>
        </w:rPr>
        <w:t>.</w:t>
      </w:r>
    </w:p>
    <w:p w:rsidR="00300A40" w:rsidRDefault="00300A40" w:rsidP="00300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 tutees have established relationships with their tutor(s), so they may exchange their </w:t>
      </w:r>
      <w:proofErr w:type="spellStart"/>
      <w:r>
        <w:rPr>
          <w:sz w:val="24"/>
          <w:szCs w:val="24"/>
        </w:rPr>
        <w:t>UHart</w:t>
      </w:r>
      <w:proofErr w:type="spellEnd"/>
      <w:r>
        <w:rPr>
          <w:sz w:val="24"/>
          <w:szCs w:val="24"/>
        </w:rPr>
        <w:t xml:space="preserve"> email addresses.</w:t>
      </w:r>
    </w:p>
    <w:p w:rsidR="00D477C4" w:rsidRDefault="00D477C4" w:rsidP="00300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ask the campus community to be patient with the tutors as we all adjust to this new model of delivery for tutoring services.</w:t>
      </w:r>
    </w:p>
    <w:p w:rsidR="009B4C68" w:rsidRDefault="00300A40" w:rsidP="00300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Presently, w</w:t>
      </w:r>
      <w:r w:rsidR="009B4C68">
        <w:rPr>
          <w:sz w:val="24"/>
          <w:szCs w:val="24"/>
        </w:rPr>
        <w:t xml:space="preserve">e </w:t>
      </w:r>
      <w:r w:rsidR="00A33EAD">
        <w:rPr>
          <w:sz w:val="24"/>
          <w:szCs w:val="24"/>
        </w:rPr>
        <w:t xml:space="preserve">will </w:t>
      </w:r>
      <w:r w:rsidR="009B4C68">
        <w:rPr>
          <w:sz w:val="24"/>
          <w:szCs w:val="24"/>
        </w:rPr>
        <w:t xml:space="preserve">not revise the </w:t>
      </w:r>
      <w:r w:rsidR="00A33EAD">
        <w:rPr>
          <w:sz w:val="24"/>
          <w:szCs w:val="24"/>
        </w:rPr>
        <w:t xml:space="preserve">current </w:t>
      </w:r>
      <w:r w:rsidR="009B4C68">
        <w:rPr>
          <w:sz w:val="24"/>
          <w:szCs w:val="24"/>
        </w:rPr>
        <w:t>master schedule as it is captured in Compass.  We do not know if t</w:t>
      </w:r>
      <w:r w:rsidR="00D477C4">
        <w:rPr>
          <w:sz w:val="24"/>
          <w:szCs w:val="24"/>
        </w:rPr>
        <w:t>utor</w:t>
      </w:r>
      <w:r w:rsidR="009B4C68">
        <w:rPr>
          <w:sz w:val="24"/>
          <w:szCs w:val="24"/>
        </w:rPr>
        <w:t xml:space="preserve">s will have to “attend” synchronous classes, and, to maintain some order and </w:t>
      </w:r>
      <w:r w:rsidR="00F46A7B">
        <w:rPr>
          <w:sz w:val="24"/>
          <w:szCs w:val="24"/>
        </w:rPr>
        <w:t>routine</w:t>
      </w:r>
      <w:r w:rsidR="009B4C68">
        <w:rPr>
          <w:sz w:val="24"/>
          <w:szCs w:val="24"/>
        </w:rPr>
        <w:t xml:space="preserve"> we are not likely to depart from current hours</w:t>
      </w:r>
      <w:r w:rsidR="00D477C4">
        <w:rPr>
          <w:sz w:val="24"/>
          <w:szCs w:val="24"/>
        </w:rPr>
        <w:t xml:space="preserve"> at this time</w:t>
      </w:r>
      <w:r w:rsidR="009B4C68">
        <w:rPr>
          <w:sz w:val="24"/>
          <w:szCs w:val="24"/>
        </w:rPr>
        <w:t>.</w:t>
      </w:r>
    </w:p>
    <w:p w:rsidR="00300A40" w:rsidRDefault="00A33EAD" w:rsidP="00F57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0A40">
        <w:rPr>
          <w:sz w:val="24"/>
          <w:szCs w:val="24"/>
        </w:rPr>
        <w:t xml:space="preserve">Faculty and academic leadership will receive </w:t>
      </w:r>
      <w:r w:rsidR="00300A40" w:rsidRPr="00300A40">
        <w:rPr>
          <w:sz w:val="24"/>
          <w:szCs w:val="24"/>
        </w:rPr>
        <w:t xml:space="preserve">periodic </w:t>
      </w:r>
      <w:r w:rsidRPr="00300A40">
        <w:rPr>
          <w:sz w:val="24"/>
          <w:szCs w:val="24"/>
        </w:rPr>
        <w:t>updates</w:t>
      </w:r>
      <w:r w:rsidR="00300A40" w:rsidRPr="00300A40">
        <w:rPr>
          <w:sz w:val="24"/>
          <w:szCs w:val="24"/>
        </w:rPr>
        <w:t>.</w:t>
      </w:r>
    </w:p>
    <w:p w:rsidR="00F46A7B" w:rsidRPr="00300A40" w:rsidRDefault="00300A40" w:rsidP="00F57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46A7B" w:rsidRPr="00300A40">
        <w:rPr>
          <w:sz w:val="24"/>
          <w:szCs w:val="24"/>
        </w:rPr>
        <w:t xml:space="preserve">pdates will also be submitted to </w:t>
      </w:r>
      <w:proofErr w:type="spellStart"/>
      <w:r w:rsidR="00F46A7B" w:rsidRPr="00300A40">
        <w:rPr>
          <w:sz w:val="24"/>
          <w:szCs w:val="24"/>
        </w:rPr>
        <w:t>UNotes</w:t>
      </w:r>
      <w:proofErr w:type="spellEnd"/>
      <w:r w:rsidR="00F46A7B" w:rsidRPr="00300A40">
        <w:rPr>
          <w:sz w:val="24"/>
          <w:szCs w:val="24"/>
        </w:rPr>
        <w:t>.</w:t>
      </w:r>
    </w:p>
    <w:p w:rsidR="00300A40" w:rsidRDefault="00300A40" w:rsidP="00F46A7B">
      <w:pPr>
        <w:rPr>
          <w:b/>
          <w:sz w:val="24"/>
          <w:szCs w:val="24"/>
          <w:u w:val="single"/>
        </w:rPr>
      </w:pPr>
    </w:p>
    <w:p w:rsidR="00F46A7B" w:rsidRDefault="00F46A7B" w:rsidP="00F46A7B">
      <w:pPr>
        <w:rPr>
          <w:sz w:val="24"/>
          <w:szCs w:val="24"/>
        </w:rPr>
      </w:pPr>
      <w:r w:rsidRPr="00F46A7B">
        <w:rPr>
          <w:b/>
          <w:sz w:val="24"/>
          <w:szCs w:val="24"/>
          <w:u w:val="single"/>
        </w:rPr>
        <w:t>Contact information for questions</w:t>
      </w:r>
      <w:r>
        <w:rPr>
          <w:sz w:val="24"/>
          <w:szCs w:val="24"/>
        </w:rPr>
        <w:t>:</w:t>
      </w:r>
    </w:p>
    <w:p w:rsidR="00F46A7B" w:rsidRDefault="00F46A7B" w:rsidP="00F46A7B">
      <w:pPr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Morelli</w:t>
      </w:r>
      <w:proofErr w:type="spellEnd"/>
      <w:r>
        <w:rPr>
          <w:sz w:val="24"/>
          <w:szCs w:val="24"/>
        </w:rPr>
        <w:t xml:space="preserve">, Director, </w:t>
      </w:r>
      <w:hyperlink r:id="rId6" w:history="1">
        <w:r w:rsidRPr="00C9488E">
          <w:rPr>
            <w:rStyle w:val="Hyperlink"/>
            <w:sz w:val="24"/>
            <w:szCs w:val="24"/>
          </w:rPr>
          <w:t>pmorelli@hartford.edu</w:t>
        </w:r>
      </w:hyperlink>
    </w:p>
    <w:p w:rsidR="00F46A7B" w:rsidRDefault="00F46A7B" w:rsidP="00F46A7B">
      <w:pPr>
        <w:rPr>
          <w:sz w:val="24"/>
          <w:szCs w:val="24"/>
        </w:rPr>
      </w:pPr>
      <w:r>
        <w:rPr>
          <w:sz w:val="24"/>
          <w:szCs w:val="24"/>
        </w:rPr>
        <w:t xml:space="preserve">Laura Corey, Assistant Director, </w:t>
      </w:r>
      <w:hyperlink r:id="rId7" w:history="1">
        <w:r w:rsidRPr="00C9488E">
          <w:rPr>
            <w:rStyle w:val="Hyperlink"/>
            <w:sz w:val="24"/>
            <w:szCs w:val="24"/>
          </w:rPr>
          <w:t>lcorey@hartford.edu</w:t>
        </w:r>
      </w:hyperlink>
    </w:p>
    <w:p w:rsidR="00F46A7B" w:rsidRDefault="00F46A7B" w:rsidP="00F46A7B">
      <w:pPr>
        <w:rPr>
          <w:sz w:val="24"/>
          <w:szCs w:val="24"/>
        </w:rPr>
      </w:pPr>
      <w:r>
        <w:rPr>
          <w:sz w:val="24"/>
          <w:szCs w:val="24"/>
        </w:rPr>
        <w:t xml:space="preserve">CTC – </w:t>
      </w:r>
      <w:hyperlink r:id="rId8" w:history="1">
        <w:r w:rsidRPr="00C9488E">
          <w:rPr>
            <w:rStyle w:val="Hyperlink"/>
            <w:sz w:val="24"/>
            <w:szCs w:val="24"/>
          </w:rPr>
          <w:t>ctctutor@hartford.edu</w:t>
        </w:r>
      </w:hyperlink>
    </w:p>
    <w:sectPr w:rsidR="00F4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CFC"/>
    <w:multiLevelType w:val="hybridMultilevel"/>
    <w:tmpl w:val="699CE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D0A0D"/>
    <w:multiLevelType w:val="hybridMultilevel"/>
    <w:tmpl w:val="98FA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A"/>
    <w:rsid w:val="00300A40"/>
    <w:rsid w:val="006E397E"/>
    <w:rsid w:val="00810BB5"/>
    <w:rsid w:val="009B4C68"/>
    <w:rsid w:val="009D195A"/>
    <w:rsid w:val="009E31F4"/>
    <w:rsid w:val="00A33EAD"/>
    <w:rsid w:val="00D44D03"/>
    <w:rsid w:val="00D477C4"/>
    <w:rsid w:val="00F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3BEA-A853-419D-AA7A-DADAB7F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tutor@hart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orey@hart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orelli@hartford.edu" TargetMode="External"/><Relationship Id="rId5" Type="http://schemas.openxmlformats.org/officeDocument/2006/relationships/hyperlink" Target="mailto:ctctutor@hartfo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2020-04-02T17:25:00Z</dcterms:created>
  <dcterms:modified xsi:type="dcterms:W3CDTF">2020-04-02T17:25:00Z</dcterms:modified>
</cp:coreProperties>
</file>